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Kamerový systém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Právní povinnost/ Souhlas</w:t>
            </w:r>
          </w:p>
          <w:p>
            <w:pPr>
              <w:pStyle w:val="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Provoz kamerového dohlížecího systému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553/1991 Sb., - Zákon o obecní policii,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250/2016 Sb., - Zákon o odpovědnosti za přestupky a řízení o nich,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251/2016 Sb., - Zákon o některých přestupcích,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nebo nezbytné pro splnění úkolu prováděného ve veřejném zájmu,</w:t>
            </w:r>
            <w:r>
              <w:rPr>
                <w:rFonts w:cs="Arial"/>
              </w:rPr>
              <w:t xml:space="preserve"> 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Obyvatelé obce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Obličeje a postavy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4 týdny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LOnormal">
    <w:name w:val="LO-normal"/>
    <w:qFormat/>
    <w:pPr>
      <w:widowControl/>
      <w:bidi w:val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434343"/>
      <w:kern w:val="0"/>
      <w:position w:val="0"/>
      <w:sz w:val="22"/>
      <w:sz w:val="22"/>
      <w:szCs w:val="22"/>
      <w:u w:val="none"/>
      <w:vertAlign w:val="baseline"/>
      <w:lang w:val="c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LibreOffice/6.0.3.2$Windows_X86_64 LibreOffice_project/8f48d515416608e3a835360314dac7e47fd0b821</Application>
  <Pages>1</Pages>
  <Words>133</Words>
  <Characters>782</Characters>
  <CharactersWithSpaces>898</CharactersWithSpaces>
  <Paragraphs>20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2018-05-27T17:38:06Z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