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Úřední deska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eastAsia="cs-CZ"/>
              </w:rPr>
              <w:t xml:space="preserve">Kontrola a zajištění průběžné aktualizace úřední desky, včetně elektronické – vyvěšování, svěšení a evidence vyvěšovaných úředních listin, vyhlášek, </w:t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position w:val="0"/>
                <w:sz w:val="22"/>
                <w:sz w:val="22"/>
                <w:szCs w:val="22"/>
                <w:u w:val="none"/>
                <w:effect w:val="none"/>
                <w:shd w:fill="auto" w:val="clear"/>
                <w:vertAlign w:val="baseline"/>
                <w:lang w:eastAsia="cs-CZ"/>
              </w:rPr>
              <w:t>zveřejnění nedoručitelné pošty,</w:t>
            </w: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eastAsia="cs-CZ"/>
              </w:rPr>
              <w:t xml:space="preserve"> odesílání vyhlášek po svěšení správním orgánům.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128/2000 Sb., - Zákon o obcích,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500/2004 Sb., - Správní řád,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99/1963 Sb., - Občanský soudní řád</w:t>
            </w:r>
          </w:p>
          <w:p>
            <w:pPr>
              <w:pStyle w:val="Normal"/>
              <w:bidi w:val="0"/>
              <w:spacing w:lineRule="auto" w:line="276" w:before="0" w:after="200"/>
              <w:jc w:val="left"/>
              <w:rPr>
                <w:rFonts w:cs="Arial"/>
              </w:rPr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ln1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Občané obce a vlastníci nemovitostí v obci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Jméno, příjmení, titul, datum narození, trvalé bydliště, doručovací adresa, předmět zveřejnění, podpis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Zaměstnancům úřadu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Evidence dokumentů zveřejněných na úřední desce S1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ln1"/>
              <w:widowControl w:val="false"/>
              <w:spacing w:lineRule="auto" w:line="240" w:before="0" w:after="0"/>
              <w:rPr/>
            </w:pPr>
            <w:r>
              <w:rPr/>
              <w:t>Uzamykatelná skříň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ln1"/>
              <w:widowControl w:val="false"/>
              <w:spacing w:lineRule="auto" w:line="240" w:before="0" w:after="0"/>
              <w:rPr/>
            </w:pPr>
            <w:r>
              <w:rPr/>
              <w:t>GALILEO</w:t>
            </w:r>
          </w:p>
          <w:p>
            <w:pPr>
              <w:pStyle w:val="Normln1"/>
              <w:widowControl w:val="false"/>
              <w:spacing w:lineRule="auto" w:line="240" w:before="0" w:after="0"/>
              <w:rPr/>
            </w:pPr>
            <w:r>
              <w:rPr/>
              <w:t>Heslo v počítači, heslo k programu, úložiště dat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paragraph" w:styleId="Normln1">
    <w:name w:val="Normální1"/>
    <w:qFormat/>
    <w:pPr>
      <w:widowControl/>
      <w:bidi w:val="0"/>
      <w:jc w:val="left"/>
    </w:pPr>
    <w:rPr>
      <w:rFonts w:ascii="Arial" w:hAnsi="Arial" w:eastAsia="Arial" w:cs="Arial"/>
      <w:color w:val="434343"/>
      <w:kern w:val="0"/>
      <w:sz w:val="22"/>
      <w:szCs w:val="22"/>
      <w:lang w:val="cs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1</Pages>
  <Words>160</Words>
  <Characters>1013</Characters>
  <CharactersWithSpaces>1155</CharactersWithSpaces>
  <Paragraphs>21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2018-05-27T20:16:18Z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